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BAIL DE DROIT COMMUN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Le Bailleur : 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_______________________________________________________</w:t>
      </w:r>
    </w:p>
    <w:p/>
    <w:p>
      <w:r>
        <w:rPr>
          <w:b/>
          <w:sz w:val="20"/>
        </w:rPr>
        <w:t>Et</w:t>
      </w:r>
    </w:p>
    <w:p>
      <w:r>
        <w:rPr>
          <w:b w:val="0"/>
          <w:sz w:val="20"/>
        </w:rPr>
        <w:t>Le Preneur : 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_______________________________________________________</w:t>
      </w:r>
    </w:p>
    <w:p/>
    <w:p>
      <w:r>
        <w:rPr>
          <w:b/>
          <w:sz w:val="20"/>
        </w:rPr>
        <w:t>Article 1 – Objet du bail</w:t>
      </w:r>
    </w:p>
    <w:p>
      <w:r>
        <w:rPr>
          <w:b w:val="0"/>
          <w:sz w:val="20"/>
        </w:rPr>
        <w:t>Le Bailleur loue au Preneur, qui accepte, le bien immobilier situé à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Description sommaire du bien : 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Article 2 – Durée du bail</w:t>
      </w:r>
    </w:p>
    <w:p>
      <w:r>
        <w:rPr>
          <w:b w:val="0"/>
          <w:sz w:val="20"/>
        </w:rPr>
        <w:t>Le présent bail est conclu pour une durée de __________________ mois/années,</w:t>
      </w:r>
    </w:p>
    <w:p>
      <w:r>
        <w:rPr>
          <w:b w:val="0"/>
          <w:sz w:val="20"/>
        </w:rPr>
        <w:t>commençant à courir à compter de la prise de possession des lieux par le Preneur,</w:t>
      </w:r>
    </w:p>
    <w:p>
      <w:r>
        <w:rPr>
          <w:b w:val="0"/>
          <w:sz w:val="20"/>
        </w:rPr>
        <w:t>soit à une date convenue entre les parties.</w:t>
      </w:r>
    </w:p>
    <w:p/>
    <w:p>
      <w:r>
        <w:rPr>
          <w:b/>
          <w:sz w:val="20"/>
        </w:rPr>
        <w:t>Article 3 – Usage des locaux</w:t>
      </w:r>
    </w:p>
    <w:p>
      <w:r>
        <w:rPr>
          <w:b w:val="0"/>
          <w:sz w:val="20"/>
        </w:rPr>
        <w:t>Le Preneur s'engage à utiliser les locaux exclusivement à des fins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Toute modification de destination doit faire l'objet d'une autorisation écrite préalable du Bailleur.</w:t>
      </w:r>
    </w:p>
    <w:p/>
    <w:p>
      <w:r>
        <w:rPr>
          <w:b/>
          <w:sz w:val="20"/>
        </w:rPr>
        <w:t>Article 4 – Loyer</w:t>
      </w:r>
    </w:p>
    <w:p>
      <w:r>
        <w:rPr>
          <w:b w:val="0"/>
          <w:sz w:val="20"/>
        </w:rPr>
        <w:t>Le loyer mensuel est fixé à : ___________________ EUR.</w:t>
      </w:r>
    </w:p>
    <w:p>
      <w:r>
        <w:rPr>
          <w:b w:val="0"/>
          <w:sz w:val="20"/>
        </w:rPr>
        <w:t>Il est payable d'avance, le _______ de chaque mois, par ___________________.</w:t>
      </w:r>
    </w:p>
    <w:p/>
    <w:p>
      <w:r>
        <w:rPr>
          <w:b/>
          <w:sz w:val="20"/>
        </w:rPr>
        <w:t>Article 5 – Charges</w:t>
      </w:r>
    </w:p>
    <w:p>
      <w:r>
        <w:rPr>
          <w:b w:val="0"/>
          <w:sz w:val="20"/>
        </w:rPr>
        <w:t>Les charges locatives sont : ______________________________________________</w:t>
      </w:r>
    </w:p>
    <w:p>
      <w:r>
        <w:rPr>
          <w:b w:val="0"/>
          <w:sz w:val="20"/>
        </w:rPr>
        <w:t>Le montant mensuel des charges est fixé à : __________________ EUR, payable avec le loyer.</w:t>
      </w:r>
    </w:p>
    <w:p>
      <w:r>
        <w:rPr>
          <w:b w:val="0"/>
          <w:sz w:val="20"/>
        </w:rPr>
        <w:t>La régularisation des charges interviendra annuellement sur présentation des justificatifs.</w:t>
      </w:r>
    </w:p>
    <w:p/>
    <w:p>
      <w:r>
        <w:rPr>
          <w:b/>
          <w:sz w:val="20"/>
        </w:rPr>
        <w:t>Article 6 – Dépôt de garantie</w:t>
      </w:r>
    </w:p>
    <w:p>
      <w:r>
        <w:rPr>
          <w:b w:val="0"/>
          <w:sz w:val="20"/>
        </w:rPr>
        <w:t>Le Preneur verse un dépôt de garantie d’un montant de : ___________________ EUR,</w:t>
      </w:r>
    </w:p>
    <w:p>
      <w:r>
        <w:rPr>
          <w:b w:val="0"/>
          <w:sz w:val="20"/>
        </w:rPr>
        <w:t>destiné à garantir l'exécution de ses obligations locatives.</w:t>
      </w:r>
    </w:p>
    <w:p>
      <w:r>
        <w:rPr>
          <w:b w:val="0"/>
          <w:sz w:val="20"/>
        </w:rPr>
        <w:t>Ce dépôt sera restitué dans les délais légaux après l’état des lieux de sortie, sous déduction des éventuelles réparations.</w:t>
      </w:r>
    </w:p>
    <w:p/>
    <w:p>
      <w:r>
        <w:rPr>
          <w:b/>
          <w:sz w:val="20"/>
        </w:rPr>
        <w:t>Article 7 – État des lieux</w:t>
      </w:r>
    </w:p>
    <w:p>
      <w:r>
        <w:rPr>
          <w:b w:val="0"/>
          <w:sz w:val="20"/>
        </w:rPr>
        <w:t>Un état des lieux sera établi contradictoirement lors de la remise des clés et lors de la restitution des locaux.</w:t>
      </w:r>
    </w:p>
    <w:p>
      <w:r>
        <w:rPr>
          <w:b w:val="0"/>
          <w:sz w:val="20"/>
        </w:rPr>
        <w:t>Il sera annexé au présent contrat de bail.</w:t>
      </w:r>
    </w:p>
    <w:p/>
    <w:p>
      <w:r>
        <w:rPr>
          <w:b/>
          <w:sz w:val="20"/>
        </w:rPr>
        <w:t>Article 8 – Entretien et réparations</w:t>
      </w:r>
    </w:p>
    <w:p>
      <w:r>
        <w:rPr>
          <w:b w:val="0"/>
          <w:sz w:val="20"/>
        </w:rPr>
        <w:t>Le Preneur doit entretenir le logement et effectuer les réparations locatives définies par la loi.</w:t>
      </w:r>
    </w:p>
    <w:p>
      <w:r>
        <w:rPr>
          <w:b w:val="0"/>
          <w:sz w:val="20"/>
        </w:rPr>
        <w:t>Le Bailleur est responsable des réparations nécessaires au maintien en état et à l’entretien des locaux, hors réparations locatives.</w:t>
      </w:r>
    </w:p>
    <w:p/>
    <w:p>
      <w:r>
        <w:rPr>
          <w:b/>
          <w:sz w:val="20"/>
        </w:rPr>
        <w:t>Article 9 – Résiliation</w:t>
      </w:r>
    </w:p>
    <w:p>
      <w:r>
        <w:rPr>
          <w:b w:val="0"/>
          <w:sz w:val="20"/>
        </w:rPr>
        <w:t>Le bail peut être résilié par chacune des parties moyennant un préavis conforme à la loi en vigueur.</w:t>
      </w:r>
    </w:p>
    <w:p>
      <w:r>
        <w:rPr>
          <w:b w:val="0"/>
          <w:sz w:val="20"/>
        </w:rPr>
        <w:t>Le Preneur doit libérer les lieux à l’expiration du préavis, sauf accord différent entre les parties.</w:t>
      </w:r>
    </w:p>
    <w:p/>
    <w:p>
      <w:r>
        <w:rPr>
          <w:b/>
          <w:sz w:val="20"/>
        </w:rPr>
        <w:t>Article 10 – Clause résolutoire</w:t>
      </w:r>
    </w:p>
    <w:p>
      <w:r>
        <w:rPr>
          <w:b w:val="0"/>
          <w:sz w:val="20"/>
        </w:rPr>
        <w:t>En cas de non-paiement du loyer ou des charges aux échéances convenues,</w:t>
      </w:r>
    </w:p>
    <w:p>
      <w:r>
        <w:rPr>
          <w:b w:val="0"/>
          <w:sz w:val="20"/>
        </w:rPr>
        <w:t>le présent bail pourra être résilié de plein droit après mise en demeure restée sans effet.</w:t>
      </w:r>
    </w:p>
    <w:p/>
    <w:p>
      <w:r>
        <w:rPr>
          <w:b/>
          <w:sz w:val="20"/>
        </w:rPr>
        <w:t>Article 11 – Assurances</w:t>
      </w:r>
    </w:p>
    <w:p>
      <w:r>
        <w:rPr>
          <w:b w:val="0"/>
          <w:sz w:val="20"/>
        </w:rPr>
        <w:t>Le Preneur s’engage à souscrire une assurance multirisque habitation couvrant les risques locatifs et à en justifier annuellement auprès du Bailleur.</w:t>
      </w:r>
    </w:p>
    <w:p/>
    <w:p>
      <w:r>
        <w:rPr>
          <w:b/>
          <w:sz w:val="20"/>
        </w:rPr>
        <w:t>Article 12 – Cession et sous-location</w:t>
      </w:r>
    </w:p>
    <w:p>
      <w:r>
        <w:rPr>
          <w:b w:val="0"/>
          <w:sz w:val="20"/>
        </w:rPr>
        <w:t>La cession du bail ou la sous-location sont interdites sans l’accord écrit préalable du Bailleur.</w:t>
      </w:r>
    </w:p>
    <w:p/>
    <w:p>
      <w:r>
        <w:rPr>
          <w:b/>
          <w:sz w:val="20"/>
        </w:rPr>
        <w:t>Article 13 – Loi applicable et juridiction</w:t>
      </w:r>
    </w:p>
    <w:p>
      <w:r>
        <w:rPr>
          <w:b w:val="0"/>
          <w:sz w:val="20"/>
        </w:rPr>
        <w:t>Le présent bail est soumis aux dispositions du Code civil et de la loi n° 89-462 du 6 juillet 1989.</w:t>
      </w:r>
    </w:p>
    <w:p>
      <w:r>
        <w:rPr>
          <w:b w:val="0"/>
          <w:sz w:val="20"/>
        </w:rPr>
        <w:t>Tout litige relatif à l’interprétation ou à l’exécution du bail sera soumis aux tribunaux compétents.</w:t>
      </w:r>
    </w:p>
    <w:p/>
    <w:p/>
    <w:p>
      <w:r>
        <w:rPr>
          <w:b w:val="0"/>
          <w:sz w:val="20"/>
        </w:rPr>
        <w:t>Lieu de signature : _________________________________________________</w:t>
      </w:r>
    </w:p>
    <w:p>
      <w:r>
        <w:rPr>
          <w:b w:val="0"/>
          <w:sz w:val="20"/>
        </w:rPr>
        <w:t>Date de signature 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BAILLEUR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PRENEUR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https://juridique-justice.com/bail-de-droit-commun/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https://juridique-justice.com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juridique-justice.com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justice.com/bail-de-droit-commun/" TargetMode="External"/><Relationship Id="rId10" Type="http://schemas.openxmlformats.org/officeDocument/2006/relationships/hyperlink" Target="https://juridique-just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